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7D25" w:rsidRPr="0039516A" w:rsidRDefault="00007D25" w:rsidP="0039516A">
      <w:pPr>
        <w:jc w:val="right"/>
        <w:rPr>
          <w:rFonts w:ascii="Times New Roman" w:hAnsi="Times New Roman" w:cs="Times New Roman"/>
          <w:sz w:val="24"/>
          <w:szCs w:val="24"/>
        </w:rPr>
      </w:pPr>
      <w:r w:rsidRPr="0039516A">
        <w:rPr>
          <w:rFonts w:ascii="Times New Roman" w:hAnsi="Times New Roman" w:cs="Times New Roman"/>
          <w:sz w:val="24"/>
          <w:szCs w:val="24"/>
        </w:rPr>
        <w:t>Приложение 2</w:t>
      </w:r>
    </w:p>
    <w:tbl>
      <w:tblPr>
        <w:tblW w:w="0" w:type="auto"/>
        <w:tblInd w:w="-106" w:type="dxa"/>
        <w:tblLook w:val="00A0"/>
      </w:tblPr>
      <w:tblGrid>
        <w:gridCol w:w="4785"/>
        <w:gridCol w:w="4786"/>
      </w:tblGrid>
      <w:tr w:rsidR="00007D25" w:rsidRPr="0039516A">
        <w:tc>
          <w:tcPr>
            <w:tcW w:w="4785" w:type="dxa"/>
          </w:tcPr>
          <w:p w:rsidR="00007D25" w:rsidRPr="0039516A" w:rsidRDefault="00007D25" w:rsidP="00EB43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516A">
              <w:rPr>
                <w:rFonts w:ascii="Times New Roman" w:hAnsi="Times New Roman" w:cs="Times New Roman"/>
                <w:sz w:val="24"/>
                <w:szCs w:val="24"/>
              </w:rPr>
              <w:t xml:space="preserve">  Принято общим собранием                                  </w:t>
            </w:r>
          </w:p>
          <w:p w:rsidR="00007D25" w:rsidRPr="0039516A" w:rsidRDefault="00007D25" w:rsidP="00EB43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39516A">
              <w:rPr>
                <w:rFonts w:ascii="Times New Roman" w:hAnsi="Times New Roman" w:cs="Times New Roman"/>
                <w:sz w:val="24"/>
                <w:szCs w:val="24"/>
              </w:rPr>
              <w:t>работников МБУ ДО СМР</w:t>
            </w:r>
          </w:p>
          <w:p w:rsidR="00007D25" w:rsidRPr="0039516A" w:rsidRDefault="00007D25" w:rsidP="00EB43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39516A">
              <w:rPr>
                <w:rFonts w:ascii="Times New Roman" w:hAnsi="Times New Roman" w:cs="Times New Roman"/>
                <w:sz w:val="24"/>
                <w:szCs w:val="24"/>
              </w:rPr>
              <w:t xml:space="preserve">«Дом творчества» </w:t>
            </w:r>
          </w:p>
          <w:p w:rsidR="00007D25" w:rsidRPr="0039516A" w:rsidRDefault="00007D25" w:rsidP="00EB43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000E3C">
              <w:rPr>
                <w:rFonts w:ascii="Times New Roman" w:hAnsi="Times New Roman" w:cs="Times New Roman"/>
                <w:sz w:val="24"/>
                <w:szCs w:val="24"/>
              </w:rPr>
              <w:t>протокол   от 07.04</w:t>
            </w:r>
            <w:r w:rsidRPr="0039516A">
              <w:rPr>
                <w:rFonts w:ascii="Times New Roman" w:hAnsi="Times New Roman" w:cs="Times New Roman"/>
                <w:sz w:val="24"/>
                <w:szCs w:val="24"/>
              </w:rPr>
              <w:t>.2016 г. № 1</w:t>
            </w:r>
          </w:p>
          <w:p w:rsidR="00007D25" w:rsidRPr="0039516A" w:rsidRDefault="00007D25" w:rsidP="00EB43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51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786" w:type="dxa"/>
          </w:tcPr>
          <w:p w:rsidR="00007D25" w:rsidRPr="0039516A" w:rsidRDefault="00007D25" w:rsidP="00EB43E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516A">
              <w:rPr>
                <w:rFonts w:ascii="Times New Roman" w:hAnsi="Times New Roman" w:cs="Times New Roman"/>
                <w:sz w:val="24"/>
                <w:szCs w:val="24"/>
              </w:rPr>
              <w:t>Утверждено</w:t>
            </w:r>
          </w:p>
          <w:p w:rsidR="00007D25" w:rsidRPr="0039516A" w:rsidRDefault="00007D25" w:rsidP="00EB43E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516A">
              <w:rPr>
                <w:rFonts w:ascii="Times New Roman" w:hAnsi="Times New Roman" w:cs="Times New Roman"/>
                <w:sz w:val="24"/>
                <w:szCs w:val="24"/>
              </w:rPr>
              <w:t>приказом директора</w:t>
            </w:r>
          </w:p>
          <w:p w:rsidR="00007D25" w:rsidRPr="0039516A" w:rsidRDefault="00007D25" w:rsidP="00EB43E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516A">
              <w:rPr>
                <w:rFonts w:ascii="Times New Roman" w:hAnsi="Times New Roman" w:cs="Times New Roman"/>
                <w:sz w:val="24"/>
                <w:szCs w:val="24"/>
              </w:rPr>
              <w:t xml:space="preserve">МБУ ДО СМР </w:t>
            </w:r>
          </w:p>
          <w:p w:rsidR="00007D25" w:rsidRPr="0039516A" w:rsidRDefault="00007D25" w:rsidP="00EB43E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516A">
              <w:rPr>
                <w:rFonts w:ascii="Times New Roman" w:hAnsi="Times New Roman" w:cs="Times New Roman"/>
                <w:sz w:val="24"/>
                <w:szCs w:val="24"/>
              </w:rPr>
              <w:t xml:space="preserve">«Дом творчества» </w:t>
            </w:r>
          </w:p>
          <w:p w:rsidR="00007D25" w:rsidRPr="0039516A" w:rsidRDefault="00007D25" w:rsidP="00EB43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</w:t>
            </w:r>
            <w:r w:rsidRPr="0039516A">
              <w:rPr>
                <w:rFonts w:ascii="Times New Roman" w:hAnsi="Times New Roman" w:cs="Times New Roman"/>
                <w:sz w:val="24"/>
                <w:szCs w:val="24"/>
              </w:rPr>
              <w:t xml:space="preserve"> от «11» января 2016 года № 8/2</w:t>
            </w:r>
          </w:p>
          <w:p w:rsidR="00007D25" w:rsidRPr="0039516A" w:rsidRDefault="00007D25" w:rsidP="00EB43E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51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07D25" w:rsidRPr="0039516A" w:rsidRDefault="00007D25" w:rsidP="00EB43E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516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</w:t>
            </w:r>
          </w:p>
        </w:tc>
      </w:tr>
    </w:tbl>
    <w:p w:rsidR="00007D25" w:rsidRDefault="00007D25" w:rsidP="008B63A2">
      <w:pPr>
        <w:spacing w:after="0"/>
        <w:rPr>
          <w:rFonts w:ascii="Times New Roman" w:hAnsi="Times New Roman" w:cs="Times New Roman"/>
        </w:rPr>
      </w:pPr>
    </w:p>
    <w:p w:rsidR="00007D25" w:rsidRPr="008F33B3" w:rsidRDefault="00007D25" w:rsidP="008F33B3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:rsidR="00007D25" w:rsidRPr="0039516A" w:rsidRDefault="00007D25" w:rsidP="008F33B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9516A">
        <w:rPr>
          <w:rFonts w:ascii="Times New Roman" w:hAnsi="Times New Roman" w:cs="Times New Roman"/>
          <w:b/>
          <w:bCs/>
          <w:sz w:val="24"/>
          <w:szCs w:val="24"/>
        </w:rPr>
        <w:t>Положение</w:t>
      </w:r>
    </w:p>
    <w:p w:rsidR="00007D25" w:rsidRPr="0039516A" w:rsidRDefault="00007D25" w:rsidP="008F33B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9516A">
        <w:rPr>
          <w:rFonts w:ascii="Times New Roman" w:hAnsi="Times New Roman" w:cs="Times New Roman"/>
          <w:b/>
          <w:bCs/>
          <w:sz w:val="24"/>
          <w:szCs w:val="24"/>
        </w:rPr>
        <w:t>о конфликте интересов работников</w:t>
      </w:r>
    </w:p>
    <w:p w:rsidR="00007D25" w:rsidRPr="0039516A" w:rsidRDefault="00007D25" w:rsidP="008F33B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9516A">
        <w:rPr>
          <w:rFonts w:ascii="Times New Roman" w:hAnsi="Times New Roman" w:cs="Times New Roman"/>
          <w:b/>
          <w:bCs/>
          <w:sz w:val="24"/>
          <w:szCs w:val="24"/>
        </w:rPr>
        <w:t xml:space="preserve">Муниципального бюджетного учреждения дополнительного образования </w:t>
      </w:r>
    </w:p>
    <w:p w:rsidR="00007D25" w:rsidRPr="0039516A" w:rsidRDefault="00007D25" w:rsidP="008F33B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9516A">
        <w:rPr>
          <w:rFonts w:ascii="Times New Roman" w:hAnsi="Times New Roman" w:cs="Times New Roman"/>
          <w:b/>
          <w:bCs/>
          <w:sz w:val="24"/>
          <w:szCs w:val="24"/>
        </w:rPr>
        <w:t>Сямженского муниципального района «Дом творчества»</w:t>
      </w:r>
    </w:p>
    <w:p w:rsidR="00007D25" w:rsidRPr="0039516A" w:rsidRDefault="00007D25" w:rsidP="008F33B3">
      <w:pPr>
        <w:pStyle w:val="a6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07D25" w:rsidRPr="0039516A" w:rsidRDefault="00007D25" w:rsidP="0039516A">
      <w:pPr>
        <w:pStyle w:val="a6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9516A">
        <w:rPr>
          <w:rFonts w:ascii="Times New Roman" w:hAnsi="Times New Roman" w:cs="Times New Roman"/>
          <w:b/>
          <w:bCs/>
          <w:sz w:val="24"/>
          <w:szCs w:val="24"/>
        </w:rPr>
        <w:t>Общие положения</w:t>
      </w:r>
    </w:p>
    <w:p w:rsidR="00007D25" w:rsidRPr="0039516A" w:rsidRDefault="00007D25" w:rsidP="0039516A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9516A">
        <w:rPr>
          <w:rFonts w:ascii="Times New Roman" w:hAnsi="Times New Roman" w:cs="Times New Roman"/>
          <w:sz w:val="24"/>
          <w:szCs w:val="24"/>
        </w:rPr>
        <w:t>1.1. Настоящее Положение о конфликте интересов работников Муниципального бюджетного учреждения дополнительного образования Сямженского муниципального района «Дом творчества» (далее соответственно – Положение, Учреждение) разработано на основе Федерального закона от 29.12.2012 №273-ФЗ «Об образовании в Российской Федерации» (глава 1 статья 2 пункт 33, глава 5 статьи 47, 48). Федерального закона от 25.12.2008 № 273-ФЗ «О противодействии коррупции», Методических рекомендаций по разработке и принятию организациями мер по предупреждению и противодействию коррупции.</w:t>
      </w:r>
    </w:p>
    <w:p w:rsidR="00007D25" w:rsidRPr="0039516A" w:rsidRDefault="00007D25" w:rsidP="0039516A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9516A">
        <w:rPr>
          <w:rFonts w:ascii="Times New Roman" w:hAnsi="Times New Roman" w:cs="Times New Roman"/>
          <w:sz w:val="24"/>
          <w:szCs w:val="24"/>
        </w:rPr>
        <w:t>1.2. Целью Положения о конфликте интересов является регулирование и предотвращение конфликта интересов в деятельности работников Учреждения и возможных негативных последствий конфликта интересов для самого Учреждения.</w:t>
      </w:r>
    </w:p>
    <w:p w:rsidR="00007D25" w:rsidRPr="0039516A" w:rsidRDefault="00007D25" w:rsidP="0039516A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9516A">
        <w:rPr>
          <w:rFonts w:ascii="Times New Roman" w:hAnsi="Times New Roman" w:cs="Times New Roman"/>
          <w:sz w:val="24"/>
          <w:szCs w:val="24"/>
        </w:rPr>
        <w:t>1.3. Основной задачей данного положения является ограничение влияния частных интересов, личной заинтересованности работников на реализуемые ими трудовые функции, принимаемые деловые решения.</w:t>
      </w:r>
    </w:p>
    <w:p w:rsidR="00007D25" w:rsidRPr="0039516A" w:rsidRDefault="00007D25" w:rsidP="0039516A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9516A">
        <w:rPr>
          <w:rFonts w:ascii="Times New Roman" w:hAnsi="Times New Roman" w:cs="Times New Roman"/>
          <w:sz w:val="24"/>
          <w:szCs w:val="24"/>
        </w:rPr>
        <w:t>1.4. Используемые в положении понятия и определения.</w:t>
      </w:r>
    </w:p>
    <w:p w:rsidR="00007D25" w:rsidRPr="0039516A" w:rsidRDefault="00007D25" w:rsidP="0039516A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9516A">
        <w:rPr>
          <w:rFonts w:ascii="Times New Roman" w:hAnsi="Times New Roman" w:cs="Times New Roman"/>
          <w:sz w:val="24"/>
          <w:szCs w:val="24"/>
        </w:rPr>
        <w:t>Конфликт интересов – ситуация, при которой личная заинтересованность (прямая или косвенная) работника (представителя организации) влияет или может повлиять на надлежащее исполнение им должностных (трудовых) обязанностей и при которой возникает или может возникнуть противоречие между личной заинтересованностью работника (представителя Учреждения) и правами и законными интересами Учреждения, способное привести к причинению вреда правам и законным интересам, имуществу и (или) деловой репутации Учреждения, работником</w:t>
      </w:r>
      <w:proofErr w:type="gramEnd"/>
      <w:r w:rsidRPr="0039516A">
        <w:rPr>
          <w:rFonts w:ascii="Times New Roman" w:hAnsi="Times New Roman" w:cs="Times New Roman"/>
          <w:sz w:val="24"/>
          <w:szCs w:val="24"/>
        </w:rPr>
        <w:t xml:space="preserve"> (представителем Учреждения) которой он является.</w:t>
      </w:r>
    </w:p>
    <w:p w:rsidR="00007D25" w:rsidRPr="0039516A" w:rsidRDefault="00007D25" w:rsidP="0039516A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9516A">
        <w:rPr>
          <w:rFonts w:ascii="Times New Roman" w:hAnsi="Times New Roman" w:cs="Times New Roman"/>
          <w:sz w:val="24"/>
          <w:szCs w:val="24"/>
        </w:rPr>
        <w:t>Личная заинтересованность работника (представителя Учреждения) – заинтересованность работника (представителя Учреждения), связанная с возможностью получения работником (представителем Учреждения) при исполнении должностных обязанностей доходов в виде денег, ценностей, иного имущества или услуг имущественного характера, иныхмущественных прав для себя или для третьих лиц.</w:t>
      </w:r>
    </w:p>
    <w:p w:rsidR="00007D25" w:rsidRPr="0039516A" w:rsidRDefault="00007D25" w:rsidP="0039516A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9516A">
        <w:rPr>
          <w:rFonts w:ascii="Times New Roman" w:hAnsi="Times New Roman" w:cs="Times New Roman"/>
          <w:sz w:val="24"/>
          <w:szCs w:val="24"/>
        </w:rPr>
        <w:t>Положение о конфликте интересов (далее положение) – это внутренний документ учреждения, устанавливающий порядок выявления и урегулирования конфликтов интересов, возникающих у работников Учреждения в ходе выполнения ими трудовых обязанностей.</w:t>
      </w:r>
    </w:p>
    <w:p w:rsidR="00007D25" w:rsidRPr="0039516A" w:rsidRDefault="00007D25" w:rsidP="0039516A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007D25" w:rsidRPr="0039516A" w:rsidRDefault="00007D25" w:rsidP="0039516A">
      <w:pPr>
        <w:pStyle w:val="a6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9516A">
        <w:rPr>
          <w:rFonts w:ascii="Times New Roman" w:hAnsi="Times New Roman" w:cs="Times New Roman"/>
          <w:b/>
          <w:bCs/>
          <w:sz w:val="24"/>
          <w:szCs w:val="24"/>
        </w:rPr>
        <w:t>2. Основные принципы управления конфликтом интересов</w:t>
      </w:r>
    </w:p>
    <w:p w:rsidR="00007D25" w:rsidRPr="0039516A" w:rsidRDefault="00007D25" w:rsidP="0039516A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9516A">
        <w:rPr>
          <w:rFonts w:ascii="Times New Roman" w:hAnsi="Times New Roman" w:cs="Times New Roman"/>
          <w:sz w:val="24"/>
          <w:szCs w:val="24"/>
        </w:rPr>
        <w:t>2.1. В основу работы по управлению конфликтом интересов в Учреждении могут быть положены следующие принципы:</w:t>
      </w:r>
    </w:p>
    <w:p w:rsidR="00007D25" w:rsidRPr="0039516A" w:rsidRDefault="00007D25" w:rsidP="0039516A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9516A">
        <w:rPr>
          <w:rFonts w:ascii="Times New Roman" w:hAnsi="Times New Roman" w:cs="Times New Roman"/>
          <w:sz w:val="24"/>
          <w:szCs w:val="24"/>
        </w:rPr>
        <w:t xml:space="preserve">–  обязательность раскрытия сведений о </w:t>
      </w:r>
      <w:proofErr w:type="gramStart"/>
      <w:r w:rsidRPr="0039516A">
        <w:rPr>
          <w:rFonts w:ascii="Times New Roman" w:hAnsi="Times New Roman" w:cs="Times New Roman"/>
          <w:sz w:val="24"/>
          <w:szCs w:val="24"/>
        </w:rPr>
        <w:t>реальном</w:t>
      </w:r>
      <w:proofErr w:type="gramEnd"/>
      <w:r w:rsidRPr="0039516A">
        <w:rPr>
          <w:rFonts w:ascii="Times New Roman" w:hAnsi="Times New Roman" w:cs="Times New Roman"/>
          <w:sz w:val="24"/>
          <w:szCs w:val="24"/>
        </w:rPr>
        <w:t xml:space="preserve"> или потенциальном</w:t>
      </w:r>
    </w:p>
    <w:p w:rsidR="00007D25" w:rsidRPr="0039516A" w:rsidRDefault="00007D25" w:rsidP="0039516A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9516A">
        <w:rPr>
          <w:rFonts w:ascii="Times New Roman" w:hAnsi="Times New Roman" w:cs="Times New Roman"/>
          <w:sz w:val="24"/>
          <w:szCs w:val="24"/>
        </w:rPr>
        <w:lastRenderedPageBreak/>
        <w:t>конфликте</w:t>
      </w:r>
      <w:proofErr w:type="gramEnd"/>
      <w:r w:rsidRPr="0039516A">
        <w:rPr>
          <w:rFonts w:ascii="Times New Roman" w:hAnsi="Times New Roman" w:cs="Times New Roman"/>
          <w:sz w:val="24"/>
          <w:szCs w:val="24"/>
        </w:rPr>
        <w:t xml:space="preserve"> интересов;</w:t>
      </w:r>
    </w:p>
    <w:p w:rsidR="00007D25" w:rsidRPr="0039516A" w:rsidRDefault="00007D25" w:rsidP="0039516A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9516A">
        <w:rPr>
          <w:rFonts w:ascii="Times New Roman" w:hAnsi="Times New Roman" w:cs="Times New Roman"/>
          <w:sz w:val="24"/>
          <w:szCs w:val="24"/>
        </w:rPr>
        <w:t>–  индивидуальное рассмотрение и оценка репутационных рисков для Учреждения при выявлении каждого конфликта интересов и его урегулирование;</w:t>
      </w:r>
    </w:p>
    <w:p w:rsidR="00007D25" w:rsidRPr="0039516A" w:rsidRDefault="00007D25" w:rsidP="0039516A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9516A">
        <w:rPr>
          <w:rFonts w:ascii="Times New Roman" w:hAnsi="Times New Roman" w:cs="Times New Roman"/>
          <w:sz w:val="24"/>
          <w:szCs w:val="24"/>
        </w:rPr>
        <w:t>–  конфиденциальность процесса раскрытия сведений о конфликте интересов и процесса его урегулирования;</w:t>
      </w:r>
    </w:p>
    <w:p w:rsidR="00007D25" w:rsidRPr="0039516A" w:rsidRDefault="00007D25" w:rsidP="0039516A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9516A">
        <w:rPr>
          <w:rFonts w:ascii="Times New Roman" w:hAnsi="Times New Roman" w:cs="Times New Roman"/>
          <w:sz w:val="24"/>
          <w:szCs w:val="24"/>
        </w:rPr>
        <w:t>–  соблюдение баланса интересов Учреждения и работника при урегулировании конфликта интересов;</w:t>
      </w:r>
    </w:p>
    <w:p w:rsidR="00007D25" w:rsidRPr="0039516A" w:rsidRDefault="00007D25" w:rsidP="0039516A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9516A">
        <w:rPr>
          <w:rFonts w:ascii="Times New Roman" w:hAnsi="Times New Roman" w:cs="Times New Roman"/>
          <w:sz w:val="24"/>
          <w:szCs w:val="24"/>
        </w:rPr>
        <w:t>–  защита работника от преследования в связи с сообщением о конфликте интересов, который был своевременно раскрыт работником и урегулирован (предотвращен) Учреждением.</w:t>
      </w:r>
    </w:p>
    <w:p w:rsidR="00007D25" w:rsidRPr="0039516A" w:rsidRDefault="00007D25" w:rsidP="0039516A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007D25" w:rsidRPr="0039516A" w:rsidRDefault="00007D25" w:rsidP="0039516A">
      <w:pPr>
        <w:pStyle w:val="a6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9516A">
        <w:rPr>
          <w:rFonts w:ascii="Times New Roman" w:hAnsi="Times New Roman" w:cs="Times New Roman"/>
          <w:b/>
          <w:bCs/>
          <w:sz w:val="24"/>
          <w:szCs w:val="24"/>
        </w:rPr>
        <w:t>3.Круг лиц подпадающих под действие положения. Конфликтные ситуации.</w:t>
      </w:r>
    </w:p>
    <w:p w:rsidR="00007D25" w:rsidRPr="0039516A" w:rsidRDefault="00007D25" w:rsidP="0039516A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9516A">
        <w:rPr>
          <w:rFonts w:ascii="Times New Roman" w:hAnsi="Times New Roman" w:cs="Times New Roman"/>
          <w:sz w:val="24"/>
          <w:szCs w:val="24"/>
        </w:rPr>
        <w:t>3.1.Действие положения распространяется на всех работников. Учреждения вне зависимости от уровня занимаемой должности. Обязаны соблюдать положение также физические лица, сотрудничающие с Учреждением.</w:t>
      </w:r>
    </w:p>
    <w:p w:rsidR="00007D25" w:rsidRPr="0039516A" w:rsidRDefault="00007D25" w:rsidP="0039516A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9516A">
        <w:rPr>
          <w:rFonts w:ascii="Times New Roman" w:hAnsi="Times New Roman" w:cs="Times New Roman"/>
          <w:sz w:val="24"/>
          <w:szCs w:val="24"/>
        </w:rPr>
        <w:t>3.2. В наиболее вероятных ситуациях конфликта интересов может оказаться педагогический работник в процессе выполнения своих должностных обязанностей:</w:t>
      </w:r>
    </w:p>
    <w:p w:rsidR="00007D25" w:rsidRPr="0039516A" w:rsidRDefault="00007D25" w:rsidP="0039516A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9516A">
        <w:rPr>
          <w:rFonts w:ascii="Times New Roman" w:hAnsi="Times New Roman" w:cs="Times New Roman"/>
          <w:sz w:val="24"/>
          <w:szCs w:val="24"/>
        </w:rPr>
        <w:t>–   репетиторство с учащимися, которых обучает;</w:t>
      </w:r>
    </w:p>
    <w:p w:rsidR="00007D25" w:rsidRPr="0039516A" w:rsidRDefault="00007D25" w:rsidP="0039516A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9516A">
        <w:rPr>
          <w:rFonts w:ascii="Times New Roman" w:hAnsi="Times New Roman" w:cs="Times New Roman"/>
          <w:sz w:val="24"/>
          <w:szCs w:val="24"/>
        </w:rPr>
        <w:t>–  получение подарков или услуги;</w:t>
      </w:r>
    </w:p>
    <w:p w:rsidR="00007D25" w:rsidRPr="0039516A" w:rsidRDefault="00007D25" w:rsidP="0039516A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9516A">
        <w:rPr>
          <w:rFonts w:ascii="Times New Roman" w:hAnsi="Times New Roman" w:cs="Times New Roman"/>
          <w:sz w:val="24"/>
          <w:szCs w:val="24"/>
        </w:rPr>
        <w:t>-         работник собирает деньги на нужды объединения, Учреждения;</w:t>
      </w:r>
    </w:p>
    <w:p w:rsidR="00007D25" w:rsidRPr="0039516A" w:rsidRDefault="00007D25" w:rsidP="0039516A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9516A">
        <w:rPr>
          <w:rFonts w:ascii="Times New Roman" w:hAnsi="Times New Roman" w:cs="Times New Roman"/>
          <w:sz w:val="24"/>
          <w:szCs w:val="24"/>
        </w:rPr>
        <w:t>-         работник участвует в жюри конкурсных мероприятий, олимпиад с участием своих учащихся;</w:t>
      </w:r>
    </w:p>
    <w:p w:rsidR="00007D25" w:rsidRPr="0039516A" w:rsidRDefault="00007D25" w:rsidP="0039516A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9516A">
        <w:rPr>
          <w:rFonts w:ascii="Times New Roman" w:hAnsi="Times New Roman" w:cs="Times New Roman"/>
          <w:sz w:val="24"/>
          <w:szCs w:val="24"/>
        </w:rPr>
        <w:t>– получение небезвыгодных предложений от родителей (законных представителей</w:t>
      </w:r>
      <w:proofErr w:type="gramStart"/>
      <w:r w:rsidRPr="0039516A">
        <w:rPr>
          <w:rFonts w:ascii="Times New Roman" w:hAnsi="Times New Roman" w:cs="Times New Roman"/>
          <w:sz w:val="24"/>
          <w:szCs w:val="24"/>
        </w:rPr>
        <w:t>)у</w:t>
      </w:r>
      <w:proofErr w:type="gramEnd"/>
      <w:r w:rsidRPr="0039516A">
        <w:rPr>
          <w:rFonts w:ascii="Times New Roman" w:hAnsi="Times New Roman" w:cs="Times New Roman"/>
          <w:sz w:val="24"/>
          <w:szCs w:val="24"/>
        </w:rPr>
        <w:t>чащихся, которых он обучает;</w:t>
      </w:r>
    </w:p>
    <w:p w:rsidR="00007D25" w:rsidRPr="0039516A" w:rsidRDefault="00007D25" w:rsidP="0039516A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9516A">
        <w:rPr>
          <w:rFonts w:ascii="Times New Roman" w:hAnsi="Times New Roman" w:cs="Times New Roman"/>
          <w:sz w:val="24"/>
          <w:szCs w:val="24"/>
        </w:rPr>
        <w:t>–  небескорыстное использование возможностей родителей (законных представителей) учащихся и другие;</w:t>
      </w:r>
    </w:p>
    <w:p w:rsidR="00007D25" w:rsidRPr="0039516A" w:rsidRDefault="00007D25" w:rsidP="0039516A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9516A">
        <w:rPr>
          <w:rFonts w:ascii="Times New Roman" w:hAnsi="Times New Roman" w:cs="Times New Roman"/>
          <w:sz w:val="24"/>
          <w:szCs w:val="24"/>
        </w:rPr>
        <w:t>–   нарушение установленных в Учреждении запретов (передача третьим лицам персональных данных или информации, касающейся участников образовательных отношений, сбор денежных средств на нужды Учреждения и т.п.)</w:t>
      </w:r>
    </w:p>
    <w:p w:rsidR="00007D25" w:rsidRPr="0039516A" w:rsidRDefault="00007D25" w:rsidP="0039516A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007D25" w:rsidRPr="0039516A" w:rsidRDefault="00007D25" w:rsidP="0039516A">
      <w:pPr>
        <w:pStyle w:val="a6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9516A">
        <w:rPr>
          <w:rFonts w:ascii="Times New Roman" w:hAnsi="Times New Roman" w:cs="Times New Roman"/>
          <w:b/>
          <w:bCs/>
          <w:sz w:val="24"/>
          <w:szCs w:val="24"/>
        </w:rPr>
        <w:t>4. Обязанности работников в связи с раскрытием и урегулированием конфликта интересов.</w:t>
      </w:r>
    </w:p>
    <w:p w:rsidR="00007D25" w:rsidRPr="0039516A" w:rsidRDefault="00007D25" w:rsidP="0039516A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9516A">
        <w:rPr>
          <w:rFonts w:ascii="Times New Roman" w:hAnsi="Times New Roman" w:cs="Times New Roman"/>
          <w:sz w:val="24"/>
          <w:szCs w:val="24"/>
        </w:rPr>
        <w:t>4.1. Обязанности и права работников в связи с раскрытием и урегулированием конфликта интересов:</w:t>
      </w:r>
    </w:p>
    <w:p w:rsidR="00007D25" w:rsidRPr="0039516A" w:rsidRDefault="00007D25" w:rsidP="0039516A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9516A">
        <w:rPr>
          <w:rFonts w:ascii="Times New Roman" w:hAnsi="Times New Roman" w:cs="Times New Roman"/>
          <w:sz w:val="24"/>
          <w:szCs w:val="24"/>
        </w:rPr>
        <w:t>– при принятии решений по деловым вопросам и выполнении своих трудовых обязанностей руководствоваться интересами Учреждения – без учета своих личных интересов, интересов своих родственников и друзей;</w:t>
      </w:r>
    </w:p>
    <w:p w:rsidR="00007D25" w:rsidRPr="0039516A" w:rsidRDefault="00007D25" w:rsidP="0039516A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9516A">
        <w:rPr>
          <w:rFonts w:ascii="Times New Roman" w:hAnsi="Times New Roman" w:cs="Times New Roman"/>
          <w:sz w:val="24"/>
          <w:szCs w:val="24"/>
        </w:rPr>
        <w:t>– избегать (по возможности) ситуаций и обстоятельств, которые могут привести к конфликту интересов;</w:t>
      </w:r>
    </w:p>
    <w:p w:rsidR="00007D25" w:rsidRPr="0039516A" w:rsidRDefault="00007D25" w:rsidP="0039516A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9516A">
        <w:rPr>
          <w:rFonts w:ascii="Times New Roman" w:hAnsi="Times New Roman" w:cs="Times New Roman"/>
          <w:sz w:val="24"/>
          <w:szCs w:val="24"/>
        </w:rPr>
        <w:t>– раскрывать возникший (реальный) или потенциальный конфликт интересов;</w:t>
      </w:r>
    </w:p>
    <w:p w:rsidR="00007D25" w:rsidRPr="0039516A" w:rsidRDefault="00007D25" w:rsidP="0039516A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9516A">
        <w:rPr>
          <w:rFonts w:ascii="Times New Roman" w:hAnsi="Times New Roman" w:cs="Times New Roman"/>
          <w:sz w:val="24"/>
          <w:szCs w:val="24"/>
        </w:rPr>
        <w:t>–   содействовать урегулированию возникшего конфликта интересов.</w:t>
      </w:r>
    </w:p>
    <w:p w:rsidR="00007D25" w:rsidRPr="0039516A" w:rsidRDefault="00007D25" w:rsidP="0039516A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9516A">
        <w:rPr>
          <w:rFonts w:ascii="Times New Roman" w:hAnsi="Times New Roman" w:cs="Times New Roman"/>
          <w:sz w:val="24"/>
          <w:szCs w:val="24"/>
        </w:rPr>
        <w:t xml:space="preserve">4.2.Раскрывать </w:t>
      </w:r>
      <w:proofErr w:type="gramStart"/>
      <w:r w:rsidRPr="0039516A">
        <w:rPr>
          <w:rFonts w:ascii="Times New Roman" w:hAnsi="Times New Roman" w:cs="Times New Roman"/>
          <w:sz w:val="24"/>
          <w:szCs w:val="24"/>
        </w:rPr>
        <w:t>возникший</w:t>
      </w:r>
      <w:proofErr w:type="gramEnd"/>
      <w:r w:rsidRPr="0039516A">
        <w:rPr>
          <w:rFonts w:ascii="Times New Roman" w:hAnsi="Times New Roman" w:cs="Times New Roman"/>
          <w:sz w:val="24"/>
          <w:szCs w:val="24"/>
        </w:rPr>
        <w:t xml:space="preserve"> или потенциальный конфликта интересов.</w:t>
      </w:r>
    </w:p>
    <w:p w:rsidR="00007D25" w:rsidRPr="0039516A" w:rsidRDefault="00007D25" w:rsidP="0039516A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9516A">
        <w:rPr>
          <w:rFonts w:ascii="Times New Roman" w:hAnsi="Times New Roman" w:cs="Times New Roman"/>
          <w:sz w:val="24"/>
          <w:szCs w:val="24"/>
        </w:rPr>
        <w:t>4.3.Содействовать раскрытию возникшего конфликта интересов.</w:t>
      </w:r>
    </w:p>
    <w:p w:rsidR="00007D25" w:rsidRPr="0039516A" w:rsidRDefault="00007D25" w:rsidP="0039516A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9516A">
        <w:rPr>
          <w:rFonts w:ascii="Times New Roman" w:hAnsi="Times New Roman" w:cs="Times New Roman"/>
          <w:sz w:val="24"/>
          <w:szCs w:val="24"/>
        </w:rPr>
        <w:t>4.4. Работник Учреждения, в отношении которого возник спор о конфликте интересов, вправе обратиться к должностному лицу, ответственному за профилактику коррупционных и иных правонарушений, в функциональные обязанности которого входит прием вопросов работников об определении наличия или отсутствия данного конфликта.</w:t>
      </w:r>
    </w:p>
    <w:p w:rsidR="00007D25" w:rsidRPr="0039516A" w:rsidRDefault="00007D25" w:rsidP="0039516A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9516A">
        <w:rPr>
          <w:rFonts w:ascii="Times New Roman" w:hAnsi="Times New Roman" w:cs="Times New Roman"/>
          <w:sz w:val="24"/>
          <w:szCs w:val="24"/>
        </w:rPr>
        <w:t>4.5. Обратиться в Комиссию можно только в письменной форме</w:t>
      </w:r>
    </w:p>
    <w:p w:rsidR="00007D25" w:rsidRPr="0039516A" w:rsidRDefault="00007D25" w:rsidP="0039516A">
      <w:pPr>
        <w:pStyle w:val="a6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07D25" w:rsidRPr="0039516A" w:rsidRDefault="00007D25" w:rsidP="0039516A">
      <w:pPr>
        <w:pStyle w:val="a6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9516A">
        <w:rPr>
          <w:rFonts w:ascii="Times New Roman" w:hAnsi="Times New Roman" w:cs="Times New Roman"/>
          <w:b/>
          <w:bCs/>
          <w:sz w:val="24"/>
          <w:szCs w:val="24"/>
        </w:rPr>
        <w:t>5. Порядок раскрытия конфликта интересов работником учреждения и порядок его урегулирования, в том числе возможные способы разрешения возникшего конфликта интересов</w:t>
      </w:r>
    </w:p>
    <w:p w:rsidR="00007D25" w:rsidRPr="0039516A" w:rsidRDefault="00007D25" w:rsidP="0039516A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9516A">
        <w:rPr>
          <w:rFonts w:ascii="Times New Roman" w:hAnsi="Times New Roman" w:cs="Times New Roman"/>
          <w:sz w:val="24"/>
          <w:szCs w:val="24"/>
        </w:rPr>
        <w:lastRenderedPageBreak/>
        <w:t>5.1. В Учреждении возможно установление различных видов раскрытия конфликта интересов, в том числе:</w:t>
      </w:r>
    </w:p>
    <w:p w:rsidR="00007D25" w:rsidRPr="0039516A" w:rsidRDefault="00007D25" w:rsidP="0039516A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9516A">
        <w:rPr>
          <w:rFonts w:ascii="Times New Roman" w:hAnsi="Times New Roman" w:cs="Times New Roman"/>
          <w:sz w:val="24"/>
          <w:szCs w:val="24"/>
        </w:rPr>
        <w:t>–   раскрытие сведений о конфликте интересов при приеме на работу;</w:t>
      </w:r>
    </w:p>
    <w:p w:rsidR="00007D25" w:rsidRPr="0039516A" w:rsidRDefault="00007D25" w:rsidP="0039516A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9516A">
        <w:rPr>
          <w:rFonts w:ascii="Times New Roman" w:hAnsi="Times New Roman" w:cs="Times New Roman"/>
          <w:sz w:val="24"/>
          <w:szCs w:val="24"/>
        </w:rPr>
        <w:t>–   раскрытие сведений о конфликте интересов при назначении на новую должность;</w:t>
      </w:r>
    </w:p>
    <w:p w:rsidR="00007D25" w:rsidRPr="0039516A" w:rsidRDefault="00007D25" w:rsidP="0039516A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9516A">
        <w:rPr>
          <w:rFonts w:ascii="Times New Roman" w:hAnsi="Times New Roman" w:cs="Times New Roman"/>
          <w:sz w:val="24"/>
          <w:szCs w:val="24"/>
        </w:rPr>
        <w:t>–   разовое раскрытие сведений по мере возникновения ситуаций конфликта интересов.</w:t>
      </w:r>
    </w:p>
    <w:p w:rsidR="00007D25" w:rsidRPr="0039516A" w:rsidRDefault="00007D25" w:rsidP="0039516A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9516A">
        <w:rPr>
          <w:rFonts w:ascii="Times New Roman" w:hAnsi="Times New Roman" w:cs="Times New Roman"/>
          <w:sz w:val="24"/>
          <w:szCs w:val="24"/>
        </w:rPr>
        <w:t>5.2 Раскрытие сведений о конфликте интересов желательно осуществлять в письменном виде. Может быть допустимым первоначальное раскрытие конфликта интересов в устной форме с последующей фиксацией в письменном виде.</w:t>
      </w:r>
    </w:p>
    <w:p w:rsidR="00007D25" w:rsidRPr="0039516A" w:rsidRDefault="00007D25" w:rsidP="0039516A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9516A">
        <w:rPr>
          <w:rFonts w:ascii="Times New Roman" w:hAnsi="Times New Roman" w:cs="Times New Roman"/>
          <w:sz w:val="24"/>
          <w:szCs w:val="24"/>
        </w:rPr>
        <w:t>5.3 Учреждение берёт на себя обязательство конфиденциального рассмотрения представленных сведений и урегулирования конфликта интересов.</w:t>
      </w:r>
    </w:p>
    <w:p w:rsidR="00007D25" w:rsidRPr="0039516A" w:rsidRDefault="00007D25" w:rsidP="0039516A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9516A">
        <w:rPr>
          <w:rFonts w:ascii="Times New Roman" w:hAnsi="Times New Roman" w:cs="Times New Roman"/>
          <w:sz w:val="24"/>
          <w:szCs w:val="24"/>
        </w:rPr>
        <w:t>5.4. Поступившая информация должна быть тщательно проверена уполномоченным на это должностным лицом с целью оценки серьезности возникающих для Учреждения рисков и выбора наиболее подходящей формы урегулирования конфликта интересов.</w:t>
      </w:r>
    </w:p>
    <w:p w:rsidR="00007D25" w:rsidRPr="0039516A" w:rsidRDefault="00007D25" w:rsidP="0039516A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9516A">
        <w:rPr>
          <w:rFonts w:ascii="Times New Roman" w:hAnsi="Times New Roman" w:cs="Times New Roman"/>
          <w:sz w:val="24"/>
          <w:szCs w:val="24"/>
        </w:rPr>
        <w:t>Следует иметь в виду, что в итоге этой работы Конфликтная комиссия может прийти к выводу, что ситуация, сведения о которой были представлены работником, не является конфликтом интересов и, как следствие, не нуждается в специальных способах урегулирования.</w:t>
      </w:r>
    </w:p>
    <w:p w:rsidR="00007D25" w:rsidRPr="0039516A" w:rsidRDefault="00007D25" w:rsidP="0039516A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9516A">
        <w:rPr>
          <w:rFonts w:ascii="Times New Roman" w:hAnsi="Times New Roman" w:cs="Times New Roman"/>
          <w:sz w:val="24"/>
          <w:szCs w:val="24"/>
        </w:rPr>
        <w:t>5.5. Конфликтная комиссия также может прийти к выводу, что конфликт интересов имеет место, и использовать различные способы его разрешения, в том числе:</w:t>
      </w:r>
    </w:p>
    <w:p w:rsidR="00007D25" w:rsidRPr="0039516A" w:rsidRDefault="00007D25" w:rsidP="0039516A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9516A">
        <w:rPr>
          <w:rFonts w:ascii="Times New Roman" w:hAnsi="Times New Roman" w:cs="Times New Roman"/>
          <w:sz w:val="24"/>
          <w:szCs w:val="24"/>
        </w:rPr>
        <w:t>–  ограничение доступа работника к конкретной информации, которая может затрагивать личные интересы работника;</w:t>
      </w:r>
    </w:p>
    <w:p w:rsidR="00007D25" w:rsidRPr="0039516A" w:rsidRDefault="00007D25" w:rsidP="0039516A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9516A">
        <w:rPr>
          <w:rFonts w:ascii="Times New Roman" w:hAnsi="Times New Roman" w:cs="Times New Roman"/>
          <w:sz w:val="24"/>
          <w:szCs w:val="24"/>
        </w:rPr>
        <w:t>–  добровольный отказ работника Учреждения или его отстранение (постоянное или временное) от участия в обсуждении и процессе принятия решений по вопросам, которые находятся или могут оказаться под влиянием конфликта интересов;</w:t>
      </w:r>
    </w:p>
    <w:p w:rsidR="00007D25" w:rsidRPr="0039516A" w:rsidRDefault="00007D25" w:rsidP="0039516A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9516A">
        <w:rPr>
          <w:rFonts w:ascii="Times New Roman" w:hAnsi="Times New Roman" w:cs="Times New Roman"/>
          <w:sz w:val="24"/>
          <w:szCs w:val="24"/>
        </w:rPr>
        <w:t>–  пересмотр и изменение функциональных обязанностей работника;</w:t>
      </w:r>
    </w:p>
    <w:p w:rsidR="00007D25" w:rsidRPr="0039516A" w:rsidRDefault="00007D25" w:rsidP="0039516A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9516A">
        <w:rPr>
          <w:rFonts w:ascii="Times New Roman" w:hAnsi="Times New Roman" w:cs="Times New Roman"/>
          <w:sz w:val="24"/>
          <w:szCs w:val="24"/>
        </w:rPr>
        <w:t>–  временное отстранение работника от должности, если его личные</w:t>
      </w:r>
      <w:proofErr w:type="gramEnd"/>
    </w:p>
    <w:p w:rsidR="00007D25" w:rsidRPr="0039516A" w:rsidRDefault="00007D25" w:rsidP="0039516A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9516A">
        <w:rPr>
          <w:rFonts w:ascii="Times New Roman" w:hAnsi="Times New Roman" w:cs="Times New Roman"/>
          <w:sz w:val="24"/>
          <w:szCs w:val="24"/>
        </w:rPr>
        <w:t>интересы входят в противоречие с функциональными обязанностями;</w:t>
      </w:r>
    </w:p>
    <w:p w:rsidR="00007D25" w:rsidRPr="0039516A" w:rsidRDefault="00007D25" w:rsidP="0039516A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9516A">
        <w:rPr>
          <w:rFonts w:ascii="Times New Roman" w:hAnsi="Times New Roman" w:cs="Times New Roman"/>
          <w:sz w:val="24"/>
          <w:szCs w:val="24"/>
        </w:rPr>
        <w:t>–  перевод работника на должность, предусматривающую выполнение</w:t>
      </w:r>
    </w:p>
    <w:p w:rsidR="00007D25" w:rsidRPr="0039516A" w:rsidRDefault="00007D25" w:rsidP="0039516A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9516A">
        <w:rPr>
          <w:rFonts w:ascii="Times New Roman" w:hAnsi="Times New Roman" w:cs="Times New Roman"/>
          <w:sz w:val="24"/>
          <w:szCs w:val="24"/>
        </w:rPr>
        <w:t>функциональных обязанностей, не связанных с конфликтом интересов;</w:t>
      </w:r>
    </w:p>
    <w:p w:rsidR="00007D25" w:rsidRPr="0039516A" w:rsidRDefault="00007D25" w:rsidP="0039516A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9516A">
        <w:rPr>
          <w:rFonts w:ascii="Times New Roman" w:hAnsi="Times New Roman" w:cs="Times New Roman"/>
          <w:sz w:val="24"/>
          <w:szCs w:val="24"/>
        </w:rPr>
        <w:t>–  передача работником принадлежащего ему имущества, являющегося</w:t>
      </w:r>
    </w:p>
    <w:p w:rsidR="00007D25" w:rsidRPr="0039516A" w:rsidRDefault="00007D25" w:rsidP="0039516A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9516A">
        <w:rPr>
          <w:rFonts w:ascii="Times New Roman" w:hAnsi="Times New Roman" w:cs="Times New Roman"/>
          <w:sz w:val="24"/>
          <w:szCs w:val="24"/>
        </w:rPr>
        <w:t>основой возникновения конфликта интересов, в доверительное управление;</w:t>
      </w:r>
    </w:p>
    <w:p w:rsidR="00007D25" w:rsidRPr="0039516A" w:rsidRDefault="00007D25" w:rsidP="0039516A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9516A">
        <w:rPr>
          <w:rFonts w:ascii="Times New Roman" w:hAnsi="Times New Roman" w:cs="Times New Roman"/>
          <w:sz w:val="24"/>
          <w:szCs w:val="24"/>
        </w:rPr>
        <w:t>–  отказ работника от своего личного интереса, порождающего конфликт с интересами Учреждения;</w:t>
      </w:r>
    </w:p>
    <w:p w:rsidR="00007D25" w:rsidRPr="0039516A" w:rsidRDefault="00007D25" w:rsidP="0039516A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9516A">
        <w:rPr>
          <w:rFonts w:ascii="Times New Roman" w:hAnsi="Times New Roman" w:cs="Times New Roman"/>
          <w:sz w:val="24"/>
          <w:szCs w:val="24"/>
        </w:rPr>
        <w:t>–  увольнение работника из Учреждения по инициативе работника;</w:t>
      </w:r>
    </w:p>
    <w:p w:rsidR="00007D25" w:rsidRPr="0039516A" w:rsidRDefault="00007D25" w:rsidP="0039516A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9516A">
        <w:rPr>
          <w:rFonts w:ascii="Times New Roman" w:hAnsi="Times New Roman" w:cs="Times New Roman"/>
          <w:sz w:val="24"/>
          <w:szCs w:val="24"/>
        </w:rPr>
        <w:t>– увольнение работника по инициативе работодателя за совершение</w:t>
      </w:r>
    </w:p>
    <w:p w:rsidR="00007D25" w:rsidRPr="0039516A" w:rsidRDefault="00007D25" w:rsidP="0039516A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9516A">
        <w:rPr>
          <w:rFonts w:ascii="Times New Roman" w:hAnsi="Times New Roman" w:cs="Times New Roman"/>
          <w:sz w:val="24"/>
          <w:szCs w:val="24"/>
        </w:rPr>
        <w:t>дисциплинарного проступка, то есть за неисполнение или ненадлежащее</w:t>
      </w:r>
    </w:p>
    <w:p w:rsidR="00007D25" w:rsidRPr="0039516A" w:rsidRDefault="00007D25" w:rsidP="0039516A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9516A">
        <w:rPr>
          <w:rFonts w:ascii="Times New Roman" w:hAnsi="Times New Roman" w:cs="Times New Roman"/>
          <w:sz w:val="24"/>
          <w:szCs w:val="24"/>
        </w:rPr>
        <w:t>исполнение работником по его вине возложенных на него трудовых обязанностей.</w:t>
      </w:r>
    </w:p>
    <w:p w:rsidR="00007D25" w:rsidRPr="0039516A" w:rsidRDefault="00007D25" w:rsidP="0039516A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9516A">
        <w:rPr>
          <w:rFonts w:ascii="Times New Roman" w:hAnsi="Times New Roman" w:cs="Times New Roman"/>
          <w:sz w:val="24"/>
          <w:szCs w:val="24"/>
        </w:rPr>
        <w:t>5.6. Приведенный перечень способов разрешения конфликта интересов не является исчерпывающим. В каждом конкретном случае по договоренности Учреждения и работника, раскрывшего сведения о конфликте интересов, могут быть найдены иные формы его урегулирования.</w:t>
      </w:r>
    </w:p>
    <w:p w:rsidR="00007D25" w:rsidRPr="0039516A" w:rsidRDefault="00007D25" w:rsidP="0039516A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9516A">
        <w:rPr>
          <w:rFonts w:ascii="Times New Roman" w:hAnsi="Times New Roman" w:cs="Times New Roman"/>
          <w:sz w:val="24"/>
          <w:szCs w:val="24"/>
        </w:rPr>
        <w:t>5.7. При разрешении имеющегося конфликта интересов следует выбрать наиболее «мягкую» меру урегулирования из возможных с учетом существующих обстоятельств. Более жесткие меры следует использовать только в случае, когда это вызвано реальной необходимостью или в случае, если более «мягкие» меры оказались недостаточно эффективными.</w:t>
      </w:r>
    </w:p>
    <w:p w:rsidR="00007D25" w:rsidRPr="0039516A" w:rsidRDefault="00007D25" w:rsidP="0039516A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9516A">
        <w:rPr>
          <w:rFonts w:ascii="Times New Roman" w:hAnsi="Times New Roman" w:cs="Times New Roman"/>
          <w:sz w:val="24"/>
          <w:szCs w:val="24"/>
        </w:rPr>
        <w:t>При принятии решения о выборе конкретного метода разрешения конфликта интересов важно учитывать значимость личного интереса работника и вероятность того, что этот личный интерес будет реализован в ущерб интересам Учреждения.</w:t>
      </w:r>
    </w:p>
    <w:p w:rsidR="00007D25" w:rsidRPr="0039516A" w:rsidRDefault="00007D25" w:rsidP="0039516A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007D25" w:rsidRPr="0039516A" w:rsidRDefault="00007D25" w:rsidP="0039516A">
      <w:pPr>
        <w:pStyle w:val="a6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9516A">
        <w:rPr>
          <w:rFonts w:ascii="Times New Roman" w:hAnsi="Times New Roman" w:cs="Times New Roman"/>
          <w:b/>
          <w:bCs/>
          <w:sz w:val="24"/>
          <w:szCs w:val="24"/>
        </w:rPr>
        <w:t>6. Определение лиц, ответственных за прием сведений о возникшем (имеющемся) конфликте интересов и рассмотрение этих сведений.</w:t>
      </w:r>
    </w:p>
    <w:p w:rsidR="00007D25" w:rsidRPr="0039516A" w:rsidRDefault="00007D25" w:rsidP="0039516A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9516A">
        <w:rPr>
          <w:rFonts w:ascii="Times New Roman" w:hAnsi="Times New Roman" w:cs="Times New Roman"/>
          <w:sz w:val="24"/>
          <w:szCs w:val="24"/>
        </w:rPr>
        <w:lastRenderedPageBreak/>
        <w:t>6.1. Ответственным за прием сведений о возникающих (имеющихся) конфликтах интересов является председатель Конфликтной комиссии (должностное лицо, ответственное за противодействие коррупции в Учреждении - директор).</w:t>
      </w:r>
    </w:p>
    <w:p w:rsidR="00007D25" w:rsidRPr="0039516A" w:rsidRDefault="00007D25" w:rsidP="0039516A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9516A">
        <w:rPr>
          <w:rFonts w:ascii="Times New Roman" w:hAnsi="Times New Roman" w:cs="Times New Roman"/>
          <w:sz w:val="24"/>
          <w:szCs w:val="24"/>
        </w:rPr>
        <w:t>6.2. Порядок рассмотрения ситуации конфликта интересов определен Положением о Конфликтной комиссии Учреждения.</w:t>
      </w:r>
    </w:p>
    <w:p w:rsidR="00007D25" w:rsidRPr="0039516A" w:rsidRDefault="00007D25" w:rsidP="0039516A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007D25" w:rsidRPr="0039516A" w:rsidRDefault="00007D25" w:rsidP="0039516A">
      <w:pPr>
        <w:pStyle w:val="a6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9516A">
        <w:rPr>
          <w:rFonts w:ascii="Times New Roman" w:hAnsi="Times New Roman" w:cs="Times New Roman"/>
          <w:b/>
          <w:bCs/>
          <w:sz w:val="24"/>
          <w:szCs w:val="24"/>
        </w:rPr>
        <w:t>7. Ответственность работников учреждения за несоблюдение положения о конфликте интересов.</w:t>
      </w:r>
    </w:p>
    <w:p w:rsidR="00007D25" w:rsidRPr="0039516A" w:rsidRDefault="00007D25" w:rsidP="0039516A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9516A">
        <w:rPr>
          <w:rFonts w:ascii="Times New Roman" w:hAnsi="Times New Roman" w:cs="Times New Roman"/>
          <w:sz w:val="24"/>
          <w:szCs w:val="24"/>
        </w:rPr>
        <w:t>7.1. Для предотвращения конфликта интересов работникам Учреждения необходимо следовать Кодексу профессиональной этики и служебного поведения работников Учреждения.</w:t>
      </w:r>
    </w:p>
    <w:p w:rsidR="00007D25" w:rsidRPr="0039516A" w:rsidRDefault="00007D25" w:rsidP="0039516A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9516A">
        <w:rPr>
          <w:rFonts w:ascii="Times New Roman" w:hAnsi="Times New Roman" w:cs="Times New Roman"/>
          <w:sz w:val="24"/>
          <w:szCs w:val="24"/>
        </w:rPr>
        <w:t>7.2. В случае возникновения у работника личной заинтересованности, он обязан доложить об этом директору Учреждения.</w:t>
      </w:r>
    </w:p>
    <w:p w:rsidR="00007D25" w:rsidRPr="0039516A" w:rsidRDefault="00007D25" w:rsidP="0039516A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9516A">
        <w:rPr>
          <w:rFonts w:ascii="Times New Roman" w:hAnsi="Times New Roman" w:cs="Times New Roman"/>
          <w:sz w:val="24"/>
          <w:szCs w:val="24"/>
        </w:rPr>
        <w:t xml:space="preserve">7.3. За непринятие работником мер по предотвращению или урегулированию конфликта интересов, стороной которого он является, с ним по инициативе работодателя в связи с утратой доверия по пункту 7.1 части 1 статьи 81 Трудового кодекса Российской </w:t>
      </w:r>
      <w:proofErr w:type="gramStart"/>
      <w:r w:rsidRPr="0039516A">
        <w:rPr>
          <w:rFonts w:ascii="Times New Roman" w:hAnsi="Times New Roman" w:cs="Times New Roman"/>
          <w:sz w:val="24"/>
          <w:szCs w:val="24"/>
        </w:rPr>
        <w:t>Федерации</w:t>
      </w:r>
      <w:proofErr w:type="gramEnd"/>
      <w:r w:rsidRPr="0039516A">
        <w:rPr>
          <w:rFonts w:ascii="Times New Roman" w:hAnsi="Times New Roman" w:cs="Times New Roman"/>
          <w:sz w:val="24"/>
          <w:szCs w:val="24"/>
        </w:rPr>
        <w:t xml:space="preserve"> может быть расторгнут трудовой договор.</w:t>
      </w:r>
    </w:p>
    <w:sectPr w:rsidR="00007D25" w:rsidRPr="0039516A" w:rsidSect="000B2F11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3C4C5B"/>
    <w:multiLevelType w:val="hybridMultilevel"/>
    <w:tmpl w:val="0930CF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34EC2"/>
    <w:rsid w:val="00000E3C"/>
    <w:rsid w:val="00007D25"/>
    <w:rsid w:val="00034EC2"/>
    <w:rsid w:val="00080DE6"/>
    <w:rsid w:val="00084002"/>
    <w:rsid w:val="000B2F11"/>
    <w:rsid w:val="000F0B7B"/>
    <w:rsid w:val="003100D2"/>
    <w:rsid w:val="0039516A"/>
    <w:rsid w:val="00573980"/>
    <w:rsid w:val="00597868"/>
    <w:rsid w:val="00654085"/>
    <w:rsid w:val="00714440"/>
    <w:rsid w:val="00746CC0"/>
    <w:rsid w:val="0075200A"/>
    <w:rsid w:val="007F2B28"/>
    <w:rsid w:val="008B63A2"/>
    <w:rsid w:val="008F33B3"/>
    <w:rsid w:val="00A25102"/>
    <w:rsid w:val="00B6309B"/>
    <w:rsid w:val="00B93EB2"/>
    <w:rsid w:val="00C803FD"/>
    <w:rsid w:val="00DE6F0C"/>
    <w:rsid w:val="00EB43E7"/>
    <w:rsid w:val="00EB4D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200A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034E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034EC2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99"/>
    <w:rsid w:val="00034EC2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99"/>
    <w:qFormat/>
    <w:rsid w:val="00034EC2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1525</Words>
  <Characters>8693</Characters>
  <Application>Microsoft Office Word</Application>
  <DocSecurity>0</DocSecurity>
  <Lines>72</Lines>
  <Paragraphs>20</Paragraphs>
  <ScaleCrop>false</ScaleCrop>
  <Company>SPecialiST RePack</Company>
  <LinksUpToDate>false</LinksUpToDate>
  <CharactersWithSpaces>10198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cp:lastPrinted>2003-02-12T04:01:00Z</cp:lastPrinted>
  <dcterms:created xsi:type="dcterms:W3CDTF">2016-01-12T08:50:00Z</dcterms:created>
  <dcterms:modified xsi:type="dcterms:W3CDTF">2016-05-18T08:17:00Z</dcterms:modified>
</cp:coreProperties>
</file>